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1CC" w:rsidRDefault="005831D3">
      <w:r>
        <w:rPr>
          <w:noProof/>
          <w:lang w:eastAsia="nl-NL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-180975</wp:posOffset>
            </wp:positionV>
            <wp:extent cx="3438525" cy="1133475"/>
            <wp:effectExtent l="19050" t="0" r="9525" b="0"/>
            <wp:wrapTight wrapText="bothSides">
              <wp:wrapPolygon edited="0">
                <wp:start x="-120" y="0"/>
                <wp:lineTo x="-120" y="21418"/>
                <wp:lineTo x="21660" y="21418"/>
                <wp:lineTo x="21660" y="0"/>
                <wp:lineTo x="-120" y="0"/>
              </wp:wrapPolygon>
            </wp:wrapTight>
            <wp:docPr id="3" name="Afbeelding 1" descr="IMG_35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3571.jpg"/>
                    <pic:cNvPicPr/>
                  </pic:nvPicPr>
                  <pic:blipFill>
                    <a:blip r:embed="rId5" cstate="print"/>
                    <a:srcRect l="6281" t="30396" r="8760" b="32159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50F0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7" type="#_x0000_t202" style="position:absolute;margin-left:-24.1pt;margin-top:-18.75pt;width:284.35pt;height:396pt;z-index:251661312;mso-position-horizontal-relative:text;mso-position-vertical-relative:text;mso-width-relative:margin;mso-height-relative:margin" stroked="f">
            <v:textbox>
              <w:txbxContent>
                <w:p w:rsidR="00AB1C26" w:rsidRPr="00193679" w:rsidRDefault="00AB1C26" w:rsidP="0099138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i/>
                      <w:sz w:val="18"/>
                      <w:szCs w:val="18"/>
                      <w:lang w:eastAsia="nl-NL"/>
                    </w:rPr>
                  </w:pPr>
                  <w:r w:rsidRPr="00193679">
                    <w:rPr>
                      <w:rFonts w:ascii="Verdana" w:eastAsia="Times New Roman" w:hAnsi="Verdana" w:cs="Times New Roman"/>
                      <w:i/>
                      <w:sz w:val="18"/>
                      <w:szCs w:val="18"/>
                      <w:lang w:eastAsia="nl-NL"/>
                    </w:rPr>
                    <w:t xml:space="preserve">Verdiepen: dieper </w:t>
                  </w:r>
                  <w:r w:rsidR="00BD61E2">
                    <w:rPr>
                      <w:rFonts w:ascii="Verdana" w:eastAsia="Times New Roman" w:hAnsi="Verdana" w:cs="Times New Roman"/>
                      <w:i/>
                      <w:sz w:val="18"/>
                      <w:szCs w:val="18"/>
                      <w:lang w:eastAsia="nl-NL"/>
                    </w:rPr>
                    <w:t>maken</w:t>
                  </w:r>
                  <w:r w:rsidRPr="00193679">
                    <w:rPr>
                      <w:rFonts w:ascii="Verdana" w:eastAsia="Times New Roman" w:hAnsi="Verdana" w:cs="Times New Roman"/>
                      <w:i/>
                      <w:sz w:val="18"/>
                      <w:szCs w:val="18"/>
                      <w:lang w:eastAsia="nl-NL"/>
                    </w:rPr>
                    <w:t xml:space="preserve">, aandachtig bestuderen, </w:t>
                  </w:r>
                  <w:r w:rsidR="00F07987">
                    <w:rPr>
                      <w:rFonts w:ascii="Verdana" w:eastAsia="Times New Roman" w:hAnsi="Verdana" w:cs="Times New Roman"/>
                      <w:i/>
                      <w:sz w:val="18"/>
                      <w:szCs w:val="18"/>
                      <w:lang w:eastAsia="nl-NL"/>
                    </w:rPr>
                    <w:t xml:space="preserve">geestelijk sterker </w:t>
                  </w:r>
                  <w:r w:rsidR="00BD61E2">
                    <w:rPr>
                      <w:rFonts w:ascii="Verdana" w:eastAsia="Times New Roman" w:hAnsi="Verdana" w:cs="Times New Roman"/>
                      <w:i/>
                      <w:sz w:val="18"/>
                      <w:szCs w:val="18"/>
                      <w:lang w:eastAsia="nl-NL"/>
                    </w:rPr>
                    <w:t>worden</w:t>
                  </w:r>
                </w:p>
                <w:p w:rsidR="00AB1C26" w:rsidRPr="00193679" w:rsidRDefault="00AB1C26" w:rsidP="0099138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</w:pPr>
                </w:p>
                <w:p w:rsidR="00991380" w:rsidRPr="00991380" w:rsidRDefault="00991380" w:rsidP="0099138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</w:pPr>
                  <w:r w:rsidRPr="00991380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Bij deze kaart hoort een </w:t>
                  </w:r>
                  <w:r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bouwplaat</w:t>
                  </w:r>
                  <w:r w:rsidR="00B318BC"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( z.o.z.)</w:t>
                  </w:r>
                  <w:r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, waarmee je een </w:t>
                  </w:r>
                  <w:r w:rsidRPr="00991380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spectaculair optisch effect</w:t>
                  </w:r>
                  <w:r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 kunt beleven.</w:t>
                  </w:r>
                  <w:r w:rsidRPr="00991380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 </w:t>
                  </w:r>
                </w:p>
                <w:p w:rsidR="00795118" w:rsidRDefault="00991380" w:rsidP="0099138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</w:pPr>
                  <w:r w:rsidRPr="00991380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Dit betreft het verschijnsel </w:t>
                  </w:r>
                  <w:r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van ‘antiperspectief’’, waarbij je</w:t>
                  </w:r>
                  <w:r w:rsidR="00B318BC"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 </w:t>
                  </w:r>
                  <w:r w:rsidR="00795118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‘bolle’ </w:t>
                  </w:r>
                  <w:r w:rsidR="00B318BC"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figuren</w:t>
                  </w:r>
                  <w:r w:rsidRPr="00991380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, in dit geval d</w:t>
                  </w:r>
                  <w:r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rie piramides</w:t>
                  </w:r>
                  <w:r w:rsidR="006A53ED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 </w:t>
                  </w:r>
                  <w:r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 </w:t>
                  </w:r>
                  <w:r w:rsidR="00AB1C26"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met de top naar je toe, </w:t>
                  </w:r>
                  <w:r w:rsidRPr="00991380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kunt interpreteren als </w:t>
                  </w:r>
                  <w:r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h</w:t>
                  </w:r>
                  <w:r w:rsidRPr="00991380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ol. </w:t>
                  </w:r>
                </w:p>
                <w:p w:rsidR="00AB1C26" w:rsidRPr="00193679" w:rsidRDefault="00AB1C26" w:rsidP="0099138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</w:pPr>
                  <w:r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Ma</w:t>
                  </w:r>
                  <w:r w:rsidR="00991380"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ak </w:t>
                  </w:r>
                  <w:r w:rsidR="00BD61E2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uit de bouwplaat </w:t>
                  </w:r>
                  <w:r w:rsidR="00991380"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de drie a</w:t>
                  </w:r>
                  <w:r w:rsidR="006A53ED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an elkaar geschakelde piramides en plak deze met de plakrandjes op een vel papier. Leg dit op tafel. </w:t>
                  </w:r>
                  <w:r w:rsidR="00991380"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 Bekijk </w:t>
                  </w:r>
                  <w:r w:rsidR="006A53ED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het </w:t>
                  </w:r>
                  <w:r w:rsidR="00991380"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van</w:t>
                  </w:r>
                  <w:r w:rsidR="00B318BC"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af ongeveer 30 cm</w:t>
                  </w:r>
                  <w:r w:rsidR="00991380"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 met één oog en stel je daarbij voor dat de drie centra verdwijnpunt</w:t>
                  </w:r>
                  <w:r w:rsidR="00F07987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en in de diepte zijn: je kijkt drie lange gangen in. </w:t>
                  </w:r>
                  <w:r w:rsidR="00795118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Pas a</w:t>
                  </w:r>
                  <w:r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ls je dit ziet, </w:t>
                  </w:r>
                  <w:r w:rsidR="00BD61E2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kan </w:t>
                  </w:r>
                  <w:r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zich vervolgens door het zijdelings bewegen </w:t>
                  </w:r>
                  <w:r w:rsidR="006A53ED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of draaien </w:t>
                  </w:r>
                  <w:r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van je hoofd een fascinerende kijkervaring voor</w:t>
                  </w:r>
                  <w:r w:rsidR="00BD61E2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doen</w:t>
                  </w:r>
                  <w:r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: de drie gangen gaan draaien.</w:t>
                  </w:r>
                </w:p>
                <w:p w:rsidR="00BD61E2" w:rsidRDefault="00AB1C26" w:rsidP="0099138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</w:pPr>
                  <w:r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Dit principe </w:t>
                  </w:r>
                  <w:r w:rsidR="00B318BC"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is</w:t>
                  </w:r>
                  <w:r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 veel toegepast door de Engelse kunstnaar Patrick </w:t>
                  </w:r>
                  <w:proofErr w:type="spellStart"/>
                  <w:r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Hughes</w:t>
                  </w:r>
                  <w:proofErr w:type="spellEnd"/>
                  <w:r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. Voor filmpjes van het effect</w:t>
                  </w:r>
                  <w:r w:rsidR="00BD61E2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, een grotere bouwplaat </w:t>
                  </w:r>
                  <w:r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en meer</w:t>
                  </w:r>
                  <w:r w:rsidR="00BD61E2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 informatie </w:t>
                  </w:r>
                  <w:r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 zie</w:t>
                  </w:r>
                </w:p>
                <w:p w:rsidR="00991380" w:rsidRPr="00991380" w:rsidRDefault="00350F0D" w:rsidP="0099138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</w:pPr>
                  <w:hyperlink r:id="rId6" w:history="1">
                    <w:r w:rsidR="006A53ED" w:rsidRPr="00E03767">
                      <w:rPr>
                        <w:rStyle w:val="Hyperlink"/>
                        <w:color w:val="000000"/>
                      </w:rPr>
                      <w:t>http://www.bureau-extern.nl/wiskundeils-han.html</w:t>
                    </w:r>
                  </w:hyperlink>
                </w:p>
                <w:p w:rsidR="00991380" w:rsidRPr="00991380" w:rsidRDefault="00991380" w:rsidP="00991380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</w:pPr>
                  <w:r w:rsidRPr="00991380">
                    <w:rPr>
                      <w:rFonts w:ascii="Verdana" w:eastAsia="Times New Roman" w:hAnsi="Verdana" w:cs="Times New Roman"/>
                      <w:b/>
                      <w:sz w:val="18"/>
                      <w:szCs w:val="18"/>
                      <w:lang w:eastAsia="nl-NL"/>
                    </w:rPr>
                    <w:br w:type="page"/>
                    <w:t>Kerstprijsvraag:</w:t>
                  </w:r>
                  <w:r w:rsidRPr="00991380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 </w:t>
                  </w:r>
                </w:p>
                <w:p w:rsidR="00991380" w:rsidRPr="00991380" w:rsidRDefault="00991380" w:rsidP="0099138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</w:pPr>
                  <w:r w:rsidRPr="00991380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Opdracht: Ontwerp</w:t>
                  </w:r>
                  <w:r w:rsidR="00795118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,</w:t>
                  </w:r>
                  <w:r w:rsidRPr="00991380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 </w:t>
                  </w:r>
                  <w:r w:rsidR="00B318BC"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vergelijkba</w:t>
                  </w:r>
                  <w:r w:rsidR="000E6FA0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a</w:t>
                  </w:r>
                  <w:r w:rsidR="00B318BC"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r met het werk van Patrick </w:t>
                  </w:r>
                  <w:proofErr w:type="spellStart"/>
                  <w:r w:rsidR="00B318BC"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Hughes</w:t>
                  </w:r>
                  <w:proofErr w:type="spellEnd"/>
                  <w:r w:rsidR="00795118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,</w:t>
                  </w:r>
                  <w:r w:rsidR="00B318BC"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 </w:t>
                  </w:r>
                  <w:r w:rsidR="000E6FA0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een </w:t>
                  </w:r>
                  <w:r w:rsidR="00B318BC"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nieuwe </w:t>
                  </w:r>
                  <w:r w:rsidRPr="00991380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antiperspectivische voorstelling. </w:t>
                  </w:r>
                  <w:r w:rsidR="000E6FA0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Voer dit uit op een formaat van minimaal 50x30X20 cm. </w:t>
                  </w:r>
                  <w:r w:rsidRPr="00991380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Maak daarbij een filmpje en zet dat op </w:t>
                  </w:r>
                  <w:proofErr w:type="spellStart"/>
                  <w:r w:rsidRPr="00991380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You-tube</w:t>
                  </w:r>
                  <w:proofErr w:type="spellEnd"/>
                  <w:r w:rsidR="000E6FA0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.</w:t>
                  </w:r>
                  <w:r w:rsidRPr="00991380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 </w:t>
                  </w:r>
                  <w:r w:rsidR="000E6FA0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Lever het object (tijdelijk) </w:t>
                  </w:r>
                  <w:r w:rsidR="00795118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in op </w:t>
                  </w:r>
                  <w:r w:rsidR="00795118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  <w:t>kamer 2.110b</w:t>
                  </w:r>
                  <w:r w:rsidR="00795118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 </w:t>
                  </w:r>
                  <w:r w:rsidR="000E6FA0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en </w:t>
                  </w:r>
                  <w:r w:rsidR="00795118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stuur de</w:t>
                  </w:r>
                  <w:r w:rsidRPr="00991380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  li</w:t>
                  </w:r>
                  <w:r w:rsidR="00795118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nk naar het filmpje op </w:t>
                  </w:r>
                  <w:proofErr w:type="spellStart"/>
                  <w:r w:rsidR="00795118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You-tube</w:t>
                  </w:r>
                  <w:proofErr w:type="spellEnd"/>
                  <w:r w:rsidR="006A53ED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 naar</w:t>
                  </w:r>
                  <w:r w:rsidR="00795118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 </w:t>
                  </w:r>
                  <w:hyperlink r:id="rId7" w:history="1">
                    <w:r w:rsidRPr="00F97EAE">
                      <w:rPr>
                        <w:rFonts w:ascii="Verdana" w:eastAsia="Times New Roman" w:hAnsi="Verdana" w:cs="Times New Roman"/>
                        <w:color w:val="000000" w:themeColor="text1"/>
                        <w:sz w:val="18"/>
                        <w:szCs w:val="18"/>
                        <w:u w:val="single"/>
                        <w:lang w:eastAsia="nl-NL"/>
                      </w:rPr>
                      <w:t>ton.konings@han.nl</w:t>
                    </w:r>
                  </w:hyperlink>
                  <w:r w:rsidR="00795118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  <w:t xml:space="preserve">, </w:t>
                  </w:r>
                  <w:r w:rsidR="00795118" w:rsidRPr="00991380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uiterlijk 1</w:t>
                  </w:r>
                  <w:r w:rsidR="00001D76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3</w:t>
                  </w:r>
                  <w:r w:rsidR="00795118" w:rsidRPr="00991380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-01-</w:t>
                  </w:r>
                  <w:r w:rsidR="00001D76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2012</w:t>
                  </w:r>
                </w:p>
                <w:p w:rsidR="00991380" w:rsidRPr="00991380" w:rsidRDefault="00991380" w:rsidP="0099138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</w:pPr>
                </w:p>
                <w:p w:rsidR="00991380" w:rsidRPr="00991380" w:rsidRDefault="00991380" w:rsidP="0099138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</w:pPr>
                  <w:r w:rsidRPr="00991380">
                    <w:rPr>
                      <w:rFonts w:ascii="Verdana" w:eastAsia="Times New Roman" w:hAnsi="Verdana" w:cs="Times New Roman"/>
                      <w:b/>
                      <w:color w:val="000000"/>
                      <w:sz w:val="18"/>
                      <w:szCs w:val="18"/>
                      <w:lang w:eastAsia="nl-NL"/>
                    </w:rPr>
                    <w:t>Beloning</w:t>
                  </w:r>
                  <w:r w:rsidRPr="00991380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  <w:t xml:space="preserve"> bij een bevredigend resultaat: 1 </w:t>
                  </w:r>
                  <w:proofErr w:type="spellStart"/>
                  <w:r w:rsidRPr="00991380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  <w:t>ec</w:t>
                  </w:r>
                  <w:proofErr w:type="spellEnd"/>
                  <w:r w:rsidRPr="00991380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  <w:t>. KM voor studenten van voltijd opleiding wiskunde ILS-HAN</w:t>
                  </w:r>
                  <w:r w:rsidR="00795118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  <w:t>,</w:t>
                  </w:r>
                  <w:r w:rsidR="00B318BC" w:rsidRPr="00193679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  <w:t xml:space="preserve"> </w:t>
                  </w:r>
                  <w:r w:rsidRPr="00991380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  <w:t xml:space="preserve">Vrijstelling voor 1 zebraboekje bij </w:t>
                  </w:r>
                  <w:r w:rsidR="00B318BC" w:rsidRPr="00193679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  <w:t>KM</w:t>
                  </w:r>
                  <w:r w:rsidRPr="00991380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  <w:t xml:space="preserve"> voor deeltijdstudenten</w:t>
                  </w:r>
                  <w:r w:rsidR="006A53ED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  <w:t xml:space="preserve">. </w:t>
                  </w:r>
                  <w:r w:rsidRPr="00991380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  <w:t>Een mooie fles rode wijn voor anderen.</w:t>
                  </w:r>
                </w:p>
                <w:p w:rsidR="00991380" w:rsidRPr="00991380" w:rsidRDefault="00991380" w:rsidP="00991380">
                  <w:pPr>
                    <w:spacing w:after="0" w:line="240" w:lineRule="auto"/>
                    <w:ind w:right="23"/>
                    <w:rPr>
                      <w:rFonts w:ascii="Verdana" w:eastAsia="Times New Roman" w:hAnsi="Verdana" w:cs="Arial"/>
                      <w:b/>
                      <w:sz w:val="24"/>
                      <w:szCs w:val="24"/>
                      <w:lang w:eastAsia="nl-NL"/>
                    </w:rPr>
                  </w:pPr>
                </w:p>
                <w:p w:rsidR="00991380" w:rsidRDefault="00991380"/>
              </w:txbxContent>
            </v:textbox>
          </v:shape>
        </w:pict>
      </w:r>
    </w:p>
    <w:p w:rsidR="00FB43A2" w:rsidRDefault="00FB43A2"/>
    <w:p w:rsidR="00423687" w:rsidRDefault="00423687"/>
    <w:p w:rsidR="00423687" w:rsidRDefault="00423687"/>
    <w:p w:rsidR="00C54460" w:rsidRDefault="001E3506" w:rsidP="001E3506">
      <w:pPr>
        <w:ind w:left="4956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</w:t>
      </w:r>
      <w:r w:rsidR="00B318BC">
        <w:rPr>
          <w:b/>
          <w:sz w:val="40"/>
          <w:szCs w:val="40"/>
        </w:rPr>
        <w:tab/>
        <w:t xml:space="preserve"> </w:t>
      </w:r>
      <w:r w:rsidR="00C54460">
        <w:rPr>
          <w:b/>
          <w:sz w:val="40"/>
          <w:szCs w:val="40"/>
        </w:rPr>
        <w:t xml:space="preserve">Prettige feestdagen en </w:t>
      </w:r>
    </w:p>
    <w:p w:rsidR="00FB43A2" w:rsidRPr="00423687" w:rsidRDefault="00C54460" w:rsidP="00C54460">
      <w:pPr>
        <w:ind w:left="4956" w:firstLine="708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e</w:t>
      </w:r>
      <w:r w:rsidR="00423687" w:rsidRPr="00423687">
        <w:rPr>
          <w:b/>
          <w:sz w:val="40"/>
          <w:szCs w:val="40"/>
        </w:rPr>
        <w:t>en</w:t>
      </w:r>
    </w:p>
    <w:p w:rsidR="00FB43A2" w:rsidRDefault="001E3506" w:rsidP="001E3506">
      <w:pPr>
        <w:ind w:left="5664"/>
      </w:pPr>
      <w:r>
        <w:t xml:space="preserve">        </w:t>
      </w:r>
      <w:r w:rsidR="00350F0D">
        <w:pict>
          <v:shapetype id="_x0000_t168" coordsize="21600,21600" o:spt="168" adj="7200" path="m,l21600@0m,21600l21600@1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@2;0,10800;10800,@3;21600,10800" o:connectangles="270,180,90,0"/>
            <v:textpath on="t" fitshape="t"/>
            <v:handles>
              <v:h position="bottomRight,#0" yrange="0,10800"/>
            </v:handles>
            <o:lock v:ext="edit" text="t" shapetype="t"/>
          </v:shapetype>
          <v:shape id="_x0000_i1025" type="#_x0000_t168" style="width:200.25pt;height:57pt" fillcolor="black">
            <v:shadow color="#868686"/>
            <v:textpath style="font-family:&quot;Arial Black&quot;;v-text-kern:t" trim="t" fitpath="t" string="VER-DIEP-END"/>
          </v:shape>
        </w:pict>
      </w:r>
    </w:p>
    <w:p w:rsidR="00423687" w:rsidRPr="00423687" w:rsidRDefault="00423687" w:rsidP="001E3506">
      <w:pPr>
        <w:ind w:left="5664" w:firstLine="708"/>
        <w:rPr>
          <w:b/>
          <w:sz w:val="96"/>
          <w:szCs w:val="96"/>
        </w:rPr>
      </w:pPr>
      <w:r w:rsidRPr="00423687">
        <w:rPr>
          <w:b/>
          <w:sz w:val="96"/>
          <w:szCs w:val="96"/>
        </w:rPr>
        <w:t xml:space="preserve">2012 </w:t>
      </w:r>
    </w:p>
    <w:p w:rsidR="00D57EE3" w:rsidRDefault="00B41041" w:rsidP="00D57EE3">
      <w:pPr>
        <w:ind w:left="7080"/>
        <w:rPr>
          <w:b/>
          <w:sz w:val="40"/>
          <w:szCs w:val="40"/>
        </w:rPr>
      </w:pPr>
      <w:r>
        <w:rPr>
          <w:b/>
          <w:sz w:val="40"/>
          <w:szCs w:val="40"/>
        </w:rPr>
        <w:t>t</w:t>
      </w:r>
      <w:r w:rsidR="00423687" w:rsidRPr="00423687">
        <w:rPr>
          <w:b/>
          <w:sz w:val="40"/>
          <w:szCs w:val="40"/>
        </w:rPr>
        <w:t>oegewenst</w:t>
      </w:r>
    </w:p>
    <w:p w:rsidR="00B41041" w:rsidRDefault="00B41041" w:rsidP="00D57EE3">
      <w:pPr>
        <w:ind w:left="7080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nl-NL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464820</wp:posOffset>
            </wp:positionV>
            <wp:extent cx="3438525" cy="1133475"/>
            <wp:effectExtent l="19050" t="0" r="9525" b="0"/>
            <wp:wrapTight wrapText="bothSides">
              <wp:wrapPolygon edited="0">
                <wp:start x="-120" y="0"/>
                <wp:lineTo x="-120" y="21418"/>
                <wp:lineTo x="21660" y="21418"/>
                <wp:lineTo x="21660" y="0"/>
                <wp:lineTo x="-120" y="0"/>
              </wp:wrapPolygon>
            </wp:wrapTight>
            <wp:docPr id="4" name="Afbeelding 1" descr="IMG_35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3571.jpg"/>
                    <pic:cNvPicPr/>
                  </pic:nvPicPr>
                  <pic:blipFill>
                    <a:blip r:embed="rId5" cstate="print"/>
                    <a:srcRect l="6281" t="30396" r="8760" b="32159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50F0D">
        <w:rPr>
          <w:b/>
          <w:noProof/>
          <w:sz w:val="40"/>
          <w:szCs w:val="40"/>
          <w:lang w:eastAsia="nl-NL"/>
        </w:rPr>
        <w:pict>
          <v:shape id="_x0000_s1120" type="#_x0000_t202" style="position:absolute;left:0;text-align:left;margin-left:-24.1pt;margin-top:29.85pt;width:284.35pt;height:396pt;z-index:251663360;mso-position-horizontal-relative:text;mso-position-vertical-relative:text;mso-width-relative:margin;mso-height-relative:margin" stroked="f">
            <v:textbox style="mso-next-textbox:#_x0000_s1120">
              <w:txbxContent>
                <w:p w:rsidR="005831D3" w:rsidRPr="00193679" w:rsidRDefault="005831D3" w:rsidP="005831D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i/>
                      <w:sz w:val="18"/>
                      <w:szCs w:val="18"/>
                      <w:lang w:eastAsia="nl-NL"/>
                    </w:rPr>
                  </w:pPr>
                  <w:r w:rsidRPr="00193679">
                    <w:rPr>
                      <w:rFonts w:ascii="Verdana" w:eastAsia="Times New Roman" w:hAnsi="Verdana" w:cs="Times New Roman"/>
                      <w:i/>
                      <w:sz w:val="18"/>
                      <w:szCs w:val="18"/>
                      <w:lang w:eastAsia="nl-NL"/>
                    </w:rPr>
                    <w:t xml:space="preserve">Verdiepen: dieper </w:t>
                  </w:r>
                  <w:r>
                    <w:rPr>
                      <w:rFonts w:ascii="Verdana" w:eastAsia="Times New Roman" w:hAnsi="Verdana" w:cs="Times New Roman"/>
                      <w:i/>
                      <w:sz w:val="18"/>
                      <w:szCs w:val="18"/>
                      <w:lang w:eastAsia="nl-NL"/>
                    </w:rPr>
                    <w:t>maken</w:t>
                  </w:r>
                  <w:r w:rsidRPr="00193679">
                    <w:rPr>
                      <w:rFonts w:ascii="Verdana" w:eastAsia="Times New Roman" w:hAnsi="Verdana" w:cs="Times New Roman"/>
                      <w:i/>
                      <w:sz w:val="18"/>
                      <w:szCs w:val="18"/>
                      <w:lang w:eastAsia="nl-NL"/>
                    </w:rPr>
                    <w:t xml:space="preserve">, aandachtig bestuderen, </w:t>
                  </w:r>
                  <w:r>
                    <w:rPr>
                      <w:rFonts w:ascii="Verdana" w:eastAsia="Times New Roman" w:hAnsi="Verdana" w:cs="Times New Roman"/>
                      <w:i/>
                      <w:sz w:val="18"/>
                      <w:szCs w:val="18"/>
                      <w:lang w:eastAsia="nl-NL"/>
                    </w:rPr>
                    <w:t>geestelijk sterker worden</w:t>
                  </w:r>
                </w:p>
                <w:p w:rsidR="005831D3" w:rsidRPr="00193679" w:rsidRDefault="005831D3" w:rsidP="005831D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</w:pPr>
                </w:p>
                <w:p w:rsidR="005831D3" w:rsidRPr="00991380" w:rsidRDefault="005831D3" w:rsidP="005831D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</w:pPr>
                  <w:r w:rsidRPr="00991380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Bij deze kaart hoort een </w:t>
                  </w:r>
                  <w:r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bouwplaat( z.o.z.), waarmee je een </w:t>
                  </w:r>
                  <w:r w:rsidRPr="00991380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spectaculair optisch effect</w:t>
                  </w:r>
                  <w:r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 kunt beleven.</w:t>
                  </w:r>
                  <w:r w:rsidRPr="00991380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 </w:t>
                  </w:r>
                </w:p>
                <w:p w:rsidR="005831D3" w:rsidRDefault="005831D3" w:rsidP="005831D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</w:pPr>
                  <w:r w:rsidRPr="00991380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Dit betreft het verschijnsel </w:t>
                  </w:r>
                  <w:r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van ‘antiperspectief’’, waarbij je </w:t>
                  </w:r>
                  <w:r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‘bolle’ </w:t>
                  </w:r>
                  <w:r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figuren</w:t>
                  </w:r>
                  <w:r w:rsidRPr="00991380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, in dit geval d</w:t>
                  </w:r>
                  <w:r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rie piramides</w:t>
                  </w:r>
                  <w:r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 </w:t>
                  </w:r>
                  <w:r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 met de top naar je toe, </w:t>
                  </w:r>
                  <w:r w:rsidRPr="00991380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kunt interpreteren als </w:t>
                  </w:r>
                  <w:r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h</w:t>
                  </w:r>
                  <w:r w:rsidRPr="00991380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ol. </w:t>
                  </w:r>
                </w:p>
                <w:p w:rsidR="005831D3" w:rsidRPr="00193679" w:rsidRDefault="005831D3" w:rsidP="005831D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</w:pPr>
                  <w:r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Maak </w:t>
                  </w:r>
                  <w:r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uit de bouwplaat </w:t>
                  </w:r>
                  <w:r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de drie a</w:t>
                  </w:r>
                  <w:r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an elkaar geschakelde piramides en plak deze met de plakrandjes op een vel papier. Leg dit op tafel. </w:t>
                  </w:r>
                  <w:r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 Bekijk </w:t>
                  </w:r>
                  <w:r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het </w:t>
                  </w:r>
                  <w:r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vanaf ongeveer 30 cm met één oog en stel je daarbij voor dat de drie centra verdwijnpunt</w:t>
                  </w:r>
                  <w:r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en in de diepte zijn: je kijkt drie lange gangen in. Pas a</w:t>
                  </w:r>
                  <w:r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ls je dit ziet, </w:t>
                  </w:r>
                  <w:r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kan </w:t>
                  </w:r>
                  <w:r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zich vervolgens door het zijdelings bewegen </w:t>
                  </w:r>
                  <w:r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of draaien </w:t>
                  </w:r>
                  <w:r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van je hoofd een fascinerende kijkervaring voor</w:t>
                  </w:r>
                  <w:r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doen</w:t>
                  </w:r>
                  <w:r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: de drie gangen gaan draaien.</w:t>
                  </w:r>
                </w:p>
                <w:p w:rsidR="005831D3" w:rsidRDefault="005831D3" w:rsidP="005831D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</w:pPr>
                  <w:r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Dit principe is veel toegepast door de Engelse kunstnaar Patrick </w:t>
                  </w:r>
                  <w:proofErr w:type="spellStart"/>
                  <w:r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Hughes</w:t>
                  </w:r>
                  <w:proofErr w:type="spellEnd"/>
                  <w:r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. Voor filmpjes van het effect</w:t>
                  </w:r>
                  <w:r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, een grotere bouwplaat </w:t>
                  </w:r>
                  <w:r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en meer</w:t>
                  </w:r>
                  <w:r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 informatie </w:t>
                  </w:r>
                  <w:r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 zie</w:t>
                  </w:r>
                </w:p>
                <w:p w:rsidR="005831D3" w:rsidRPr="00991380" w:rsidRDefault="00350F0D" w:rsidP="005831D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</w:pPr>
                  <w:hyperlink r:id="rId8" w:history="1">
                    <w:r w:rsidR="005831D3" w:rsidRPr="00E03767">
                      <w:rPr>
                        <w:rStyle w:val="Hyperlink"/>
                        <w:color w:val="000000"/>
                      </w:rPr>
                      <w:t>http://www.bureau-extern.nl/wiskundeils-han.html</w:t>
                    </w:r>
                  </w:hyperlink>
                </w:p>
                <w:p w:rsidR="005831D3" w:rsidRPr="00991380" w:rsidRDefault="005831D3" w:rsidP="005831D3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</w:pPr>
                  <w:r w:rsidRPr="00991380">
                    <w:rPr>
                      <w:rFonts w:ascii="Verdana" w:eastAsia="Times New Roman" w:hAnsi="Verdana" w:cs="Times New Roman"/>
                      <w:b/>
                      <w:sz w:val="18"/>
                      <w:szCs w:val="18"/>
                      <w:lang w:eastAsia="nl-NL"/>
                    </w:rPr>
                    <w:br w:type="page"/>
                    <w:t>Kerstprijsvraag:</w:t>
                  </w:r>
                  <w:r w:rsidRPr="00991380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 </w:t>
                  </w:r>
                </w:p>
                <w:p w:rsidR="005831D3" w:rsidRPr="00991380" w:rsidRDefault="005831D3" w:rsidP="005831D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</w:pPr>
                  <w:r w:rsidRPr="00991380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Opdracht: Ontwerp</w:t>
                  </w:r>
                  <w:r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,</w:t>
                  </w:r>
                  <w:r w:rsidRPr="00991380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 </w:t>
                  </w:r>
                  <w:r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vergelijkba</w:t>
                  </w:r>
                  <w:r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a</w:t>
                  </w:r>
                  <w:r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r met het werk van Patrick </w:t>
                  </w:r>
                  <w:proofErr w:type="spellStart"/>
                  <w:r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Hughes</w:t>
                  </w:r>
                  <w:proofErr w:type="spellEnd"/>
                  <w:r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,</w:t>
                  </w:r>
                  <w:r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 </w:t>
                  </w:r>
                  <w:r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een </w:t>
                  </w:r>
                  <w:r w:rsidRPr="0019367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nieuwe </w:t>
                  </w:r>
                  <w:r w:rsidRPr="00991380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antiperspectivische voorstelling. </w:t>
                  </w:r>
                  <w:r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Voer dit uit op een formaat van minimaal 50x30X20 cm. </w:t>
                  </w:r>
                  <w:r w:rsidRPr="00991380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Maak daarbij een filmpje en zet dat op </w:t>
                  </w:r>
                  <w:proofErr w:type="spellStart"/>
                  <w:r w:rsidRPr="00991380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You-tube</w:t>
                  </w:r>
                  <w:proofErr w:type="spellEnd"/>
                  <w:r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.</w:t>
                  </w:r>
                  <w:r w:rsidRPr="00991380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 </w:t>
                  </w:r>
                  <w:r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Lever het object (tijdelijk) in op </w:t>
                  </w:r>
                  <w: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  <w:t>kamer 2.110b</w:t>
                  </w:r>
                  <w:r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 en stuur de</w:t>
                  </w:r>
                  <w:r w:rsidRPr="00991380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  li</w:t>
                  </w:r>
                  <w:r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nk naar het filmpje op </w:t>
                  </w:r>
                  <w:proofErr w:type="spellStart"/>
                  <w:r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You-tube</w:t>
                  </w:r>
                  <w:proofErr w:type="spellEnd"/>
                  <w:r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 xml:space="preserve"> naar </w:t>
                  </w:r>
                  <w:hyperlink r:id="rId9" w:history="1">
                    <w:r w:rsidRPr="00F97EAE">
                      <w:rPr>
                        <w:rFonts w:ascii="Verdana" w:eastAsia="Times New Roman" w:hAnsi="Verdana" w:cs="Times New Roman"/>
                        <w:color w:val="000000" w:themeColor="text1"/>
                        <w:sz w:val="18"/>
                        <w:szCs w:val="18"/>
                        <w:u w:val="single"/>
                        <w:lang w:eastAsia="nl-NL"/>
                      </w:rPr>
                      <w:t>ton.konings@han.nl</w:t>
                    </w:r>
                  </w:hyperlink>
                  <w: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  <w:t xml:space="preserve">, </w:t>
                  </w:r>
                  <w:r w:rsidRPr="00991380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uiterlijk 1</w:t>
                  </w:r>
                  <w:r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3</w:t>
                  </w:r>
                  <w:r w:rsidRPr="00991380"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-01-</w:t>
                  </w:r>
                  <w:r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  <w:t>2012</w:t>
                  </w:r>
                </w:p>
                <w:p w:rsidR="005831D3" w:rsidRPr="00991380" w:rsidRDefault="005831D3" w:rsidP="005831D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</w:pPr>
                </w:p>
                <w:p w:rsidR="005831D3" w:rsidRPr="00991380" w:rsidRDefault="005831D3" w:rsidP="005831D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nl-NL"/>
                    </w:rPr>
                  </w:pPr>
                  <w:r w:rsidRPr="00991380">
                    <w:rPr>
                      <w:rFonts w:ascii="Verdana" w:eastAsia="Times New Roman" w:hAnsi="Verdana" w:cs="Times New Roman"/>
                      <w:b/>
                      <w:color w:val="000000"/>
                      <w:sz w:val="18"/>
                      <w:szCs w:val="18"/>
                      <w:lang w:eastAsia="nl-NL"/>
                    </w:rPr>
                    <w:t>Beloning</w:t>
                  </w:r>
                  <w:r w:rsidRPr="00991380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  <w:t xml:space="preserve"> bij een bevredigend resultaat: 1 </w:t>
                  </w:r>
                  <w:proofErr w:type="spellStart"/>
                  <w:r w:rsidRPr="00991380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  <w:t>ec</w:t>
                  </w:r>
                  <w:proofErr w:type="spellEnd"/>
                  <w:r w:rsidRPr="00991380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  <w:t>. KM voor studenten van voltijd opleiding wiskunde ILS-HAN</w:t>
                  </w:r>
                  <w: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  <w:t>,</w:t>
                  </w:r>
                  <w:r w:rsidRPr="00193679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  <w:t xml:space="preserve"> </w:t>
                  </w:r>
                  <w:r w:rsidRPr="00991380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  <w:t xml:space="preserve">Vrijstelling voor 1 zebraboekje bij </w:t>
                  </w:r>
                  <w:r w:rsidRPr="00193679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  <w:t>KM</w:t>
                  </w:r>
                  <w:r w:rsidRPr="00991380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  <w:t xml:space="preserve"> voor deeltijdstudenten</w:t>
                  </w:r>
                  <w: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  <w:t xml:space="preserve">. </w:t>
                  </w:r>
                  <w:r w:rsidRPr="00991380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nl-NL"/>
                    </w:rPr>
                    <w:t>Een mooie fles rode wijn voor anderen.</w:t>
                  </w:r>
                </w:p>
                <w:p w:rsidR="005831D3" w:rsidRPr="00991380" w:rsidRDefault="005831D3" w:rsidP="005831D3">
                  <w:pPr>
                    <w:spacing w:after="0" w:line="240" w:lineRule="auto"/>
                    <w:ind w:right="23"/>
                    <w:rPr>
                      <w:rFonts w:ascii="Verdana" w:eastAsia="Times New Roman" w:hAnsi="Verdana" w:cs="Arial"/>
                      <w:b/>
                      <w:sz w:val="24"/>
                      <w:szCs w:val="24"/>
                      <w:lang w:eastAsia="nl-NL"/>
                    </w:rPr>
                  </w:pPr>
                </w:p>
                <w:p w:rsidR="005831D3" w:rsidRDefault="005831D3" w:rsidP="005831D3"/>
              </w:txbxContent>
            </v:textbox>
          </v:shape>
        </w:pict>
      </w:r>
    </w:p>
    <w:p w:rsidR="00B41041" w:rsidRDefault="00B41041" w:rsidP="00D57EE3">
      <w:pPr>
        <w:ind w:left="7080"/>
        <w:rPr>
          <w:b/>
          <w:sz w:val="40"/>
          <w:szCs w:val="40"/>
        </w:rPr>
      </w:pPr>
    </w:p>
    <w:p w:rsidR="00B41041" w:rsidRDefault="00B41041" w:rsidP="00D57EE3">
      <w:pPr>
        <w:ind w:left="7080"/>
        <w:rPr>
          <w:b/>
          <w:sz w:val="40"/>
          <w:szCs w:val="40"/>
        </w:rPr>
      </w:pPr>
    </w:p>
    <w:p w:rsidR="00B41041" w:rsidRPr="00423687" w:rsidRDefault="00B41041" w:rsidP="00D57EE3">
      <w:pPr>
        <w:ind w:left="7080"/>
        <w:rPr>
          <w:b/>
          <w:sz w:val="40"/>
          <w:szCs w:val="40"/>
        </w:rPr>
      </w:pPr>
    </w:p>
    <w:p w:rsidR="00B41041" w:rsidRDefault="00B41041" w:rsidP="00B41041">
      <w:pPr>
        <w:ind w:left="5664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Prettige feestdagen en </w:t>
      </w:r>
    </w:p>
    <w:p w:rsidR="00B41041" w:rsidRPr="00423687" w:rsidRDefault="00B41041" w:rsidP="00B41041">
      <w:pPr>
        <w:ind w:left="4956" w:firstLine="708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e</w:t>
      </w:r>
      <w:r w:rsidRPr="00423687">
        <w:rPr>
          <w:b/>
          <w:sz w:val="40"/>
          <w:szCs w:val="40"/>
        </w:rPr>
        <w:t>en</w:t>
      </w:r>
    </w:p>
    <w:p w:rsidR="00B41041" w:rsidRDefault="00B41041" w:rsidP="00B41041">
      <w:pPr>
        <w:ind w:left="5664"/>
      </w:pPr>
      <w:r>
        <w:t xml:space="preserve">        </w:t>
      </w:r>
      <w:r w:rsidR="00350F0D">
        <w:pict>
          <v:shape id="_x0000_i1026" type="#_x0000_t168" style="width:200.25pt;height:57pt" fillcolor="black">
            <v:shadow color="#868686"/>
            <v:textpath style="font-family:&quot;Arial Black&quot;;v-text-kern:t" trim="t" fitpath="t" string="VER-DIEP-END"/>
          </v:shape>
        </w:pict>
      </w:r>
    </w:p>
    <w:p w:rsidR="00B41041" w:rsidRPr="00423687" w:rsidRDefault="00B41041" w:rsidP="00B41041">
      <w:pPr>
        <w:ind w:left="5664" w:firstLine="708"/>
        <w:rPr>
          <w:b/>
          <w:sz w:val="96"/>
          <w:szCs w:val="96"/>
        </w:rPr>
      </w:pPr>
      <w:r w:rsidRPr="00423687">
        <w:rPr>
          <w:b/>
          <w:sz w:val="96"/>
          <w:szCs w:val="96"/>
        </w:rPr>
        <w:t xml:space="preserve">2012 </w:t>
      </w:r>
    </w:p>
    <w:p w:rsidR="00B41041" w:rsidRPr="00423687" w:rsidRDefault="00B41041" w:rsidP="00B41041">
      <w:pPr>
        <w:ind w:left="7080"/>
        <w:rPr>
          <w:b/>
          <w:sz w:val="40"/>
          <w:szCs w:val="40"/>
        </w:rPr>
      </w:pPr>
      <w:r w:rsidRPr="00423687">
        <w:rPr>
          <w:b/>
          <w:sz w:val="40"/>
          <w:szCs w:val="40"/>
        </w:rPr>
        <w:t>toegewenst</w:t>
      </w:r>
    </w:p>
    <w:p w:rsidR="00D57EE3" w:rsidRDefault="00646365" w:rsidP="00646365">
      <w:pPr>
        <w:ind w:left="4956"/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-438150</wp:posOffset>
            </wp:positionH>
            <wp:positionV relativeFrom="paragraph">
              <wp:posOffset>4800600</wp:posOffset>
            </wp:positionV>
            <wp:extent cx="7534275" cy="5305425"/>
            <wp:effectExtent l="19050" t="0" r="9525" b="0"/>
            <wp:wrapTight wrapText="bothSides">
              <wp:wrapPolygon edited="0">
                <wp:start x="-55" y="0"/>
                <wp:lineTo x="-55" y="21561"/>
                <wp:lineTo x="21627" y="21561"/>
                <wp:lineTo x="21627" y="0"/>
                <wp:lineTo x="-55" y="0"/>
              </wp:wrapPolygon>
            </wp:wrapTight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4275" cy="530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46365">
        <w:rPr>
          <w:noProof/>
          <w:lang w:eastAsia="nl-NL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-428625</wp:posOffset>
            </wp:positionH>
            <wp:positionV relativeFrom="paragraph">
              <wp:posOffset>-448310</wp:posOffset>
            </wp:positionV>
            <wp:extent cx="7534275" cy="5305425"/>
            <wp:effectExtent l="19050" t="0" r="9525" b="0"/>
            <wp:wrapTight wrapText="bothSides">
              <wp:wrapPolygon edited="0">
                <wp:start x="-55" y="0"/>
                <wp:lineTo x="-55" y="21561"/>
                <wp:lineTo x="21627" y="21561"/>
                <wp:lineTo x="21627" y="0"/>
                <wp:lineTo x="-55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4275" cy="530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57EE3" w:rsidSect="009079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B43A2"/>
    <w:rsid w:val="00001D76"/>
    <w:rsid w:val="000414C7"/>
    <w:rsid w:val="00044FA1"/>
    <w:rsid w:val="0008248C"/>
    <w:rsid w:val="000E6FA0"/>
    <w:rsid w:val="00193679"/>
    <w:rsid w:val="001E3506"/>
    <w:rsid w:val="001F2051"/>
    <w:rsid w:val="0021056A"/>
    <w:rsid w:val="0023557F"/>
    <w:rsid w:val="00252E01"/>
    <w:rsid w:val="00262963"/>
    <w:rsid w:val="002901E0"/>
    <w:rsid w:val="002C2EB5"/>
    <w:rsid w:val="002F6F70"/>
    <w:rsid w:val="00350F0D"/>
    <w:rsid w:val="00423687"/>
    <w:rsid w:val="00526D39"/>
    <w:rsid w:val="00565F5E"/>
    <w:rsid w:val="005831D3"/>
    <w:rsid w:val="00590BC4"/>
    <w:rsid w:val="005D408E"/>
    <w:rsid w:val="00646365"/>
    <w:rsid w:val="00674E50"/>
    <w:rsid w:val="00693197"/>
    <w:rsid w:val="006A53ED"/>
    <w:rsid w:val="0070068E"/>
    <w:rsid w:val="00795118"/>
    <w:rsid w:val="007B0E6F"/>
    <w:rsid w:val="007E1FC9"/>
    <w:rsid w:val="007F5D9E"/>
    <w:rsid w:val="00847710"/>
    <w:rsid w:val="009079DD"/>
    <w:rsid w:val="00991380"/>
    <w:rsid w:val="009C0087"/>
    <w:rsid w:val="00A54112"/>
    <w:rsid w:val="00AB1C26"/>
    <w:rsid w:val="00B1143E"/>
    <w:rsid w:val="00B318BC"/>
    <w:rsid w:val="00B41041"/>
    <w:rsid w:val="00BA2CF1"/>
    <w:rsid w:val="00BD3009"/>
    <w:rsid w:val="00BD61E2"/>
    <w:rsid w:val="00BD691B"/>
    <w:rsid w:val="00C54460"/>
    <w:rsid w:val="00D2788B"/>
    <w:rsid w:val="00D57EE3"/>
    <w:rsid w:val="00DF41CC"/>
    <w:rsid w:val="00DF46D9"/>
    <w:rsid w:val="00E006D4"/>
    <w:rsid w:val="00E0542D"/>
    <w:rsid w:val="00E530F7"/>
    <w:rsid w:val="00E958DE"/>
    <w:rsid w:val="00F07987"/>
    <w:rsid w:val="00F21DBC"/>
    <w:rsid w:val="00F97EAE"/>
    <w:rsid w:val="00FB43A2"/>
    <w:rsid w:val="00FC64C7"/>
    <w:rsid w:val="00FF4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F41C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23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23687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nhideWhenUsed/>
    <w:rsid w:val="00991380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65F5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3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reau-extern.nl/wiskundeils-han.htm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on.konings@han.n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bureau-extern.nl/wiskundeils-han.html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ton.konings@han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9AA72-8C52-48A3-B9C0-2B05D3674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Konings</dc:creator>
  <cp:keywords/>
  <dc:description/>
  <cp:lastModifiedBy>konings</cp:lastModifiedBy>
  <cp:revision>10</cp:revision>
  <cp:lastPrinted>2011-12-04T14:11:00Z</cp:lastPrinted>
  <dcterms:created xsi:type="dcterms:W3CDTF">2011-12-06T15:11:00Z</dcterms:created>
  <dcterms:modified xsi:type="dcterms:W3CDTF">2011-12-12T12:41:00Z</dcterms:modified>
</cp:coreProperties>
</file>